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12E87" w:rsidRDefault="003D655C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  <w:bookmarkStart w:id="0" w:name="_GoBack"/>
      <w:bookmarkEnd w:id="0"/>
    </w:p>
    <w:p w14:paraId="00000004" w14:textId="77777777" w:rsidR="00E12E87" w:rsidRDefault="003D655C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12E87" w:rsidRDefault="003D655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12E87" w:rsidRDefault="003D655C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12E87" w:rsidRDefault="003D655C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12E87" w:rsidRDefault="003D655C">
      <w:pPr>
        <w:pStyle w:val="Ttulo1"/>
        <w:ind w:firstLine="102"/>
      </w:pPr>
      <w:r>
        <w:t>Transmisión de datos personales</w:t>
      </w:r>
    </w:p>
    <w:p w14:paraId="0000000B" w14:textId="77777777" w:rsidR="00E12E87" w:rsidRDefault="003D655C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12E87" w:rsidRDefault="003D655C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E12E87" w:rsidRDefault="003D655C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12E87" w:rsidRDefault="003D655C">
      <w:pPr>
        <w:pStyle w:val="Ttulo1"/>
        <w:ind w:firstLine="102"/>
      </w:pPr>
      <w:r>
        <w:t>Consulta del aviso de privacidad</w:t>
      </w:r>
    </w:p>
    <w:p w14:paraId="00000011" w14:textId="77777777" w:rsidR="00E12E87" w:rsidRDefault="003D655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12E87" w:rsidRDefault="003D655C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E12E87" w:rsidRDefault="003D655C">
      <w:pPr>
        <w:ind w:left="100" w:right="120"/>
        <w:jc w:val="center"/>
      </w:pPr>
      <w:bookmarkStart w:id="1" w:name="_heading=h.gjdgxs" w:colFirst="0" w:colLast="0"/>
      <w:bookmarkEnd w:id="1"/>
      <w:r>
        <w:t xml:space="preserve"> </w:t>
      </w:r>
    </w:p>
    <w:p w14:paraId="00000014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hdvbd2djgp6g" w:colFirst="0" w:colLast="0"/>
      <w:bookmarkEnd w:id="2"/>
    </w:p>
    <w:p w14:paraId="00000015" w14:textId="77777777" w:rsidR="00E12E87" w:rsidRDefault="003D655C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E12E87" w:rsidRDefault="00E12E8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E12E87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FCCDE" w14:textId="77777777" w:rsidR="003D655C" w:rsidRDefault="003D655C" w:rsidP="0009692E">
      <w:r>
        <w:separator/>
      </w:r>
    </w:p>
  </w:endnote>
  <w:endnote w:type="continuationSeparator" w:id="0">
    <w:p w14:paraId="50B2C34B" w14:textId="77777777" w:rsidR="003D655C" w:rsidRDefault="003D655C" w:rsidP="0009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F2202" w14:textId="77777777" w:rsidR="003D655C" w:rsidRDefault="003D655C" w:rsidP="0009692E">
      <w:r>
        <w:separator/>
      </w:r>
    </w:p>
  </w:footnote>
  <w:footnote w:type="continuationSeparator" w:id="0">
    <w:p w14:paraId="544BC6DC" w14:textId="77777777" w:rsidR="003D655C" w:rsidRDefault="003D655C" w:rsidP="00096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9E88A" w14:textId="2E1C39C3" w:rsidR="0009692E" w:rsidRPr="0009692E" w:rsidRDefault="0009692E" w:rsidP="0009692E">
    <w:pPr>
      <w:pStyle w:val="Encabezado"/>
      <w:jc w:val="center"/>
      <w:rPr>
        <w:b/>
      </w:rPr>
    </w:pPr>
    <w:r w:rsidRPr="0009692E">
      <w:rPr>
        <w:b/>
      </w:rPr>
      <w:t>ANEXO D</w:t>
    </w:r>
  </w:p>
  <w:p w14:paraId="302FF896" w14:textId="77777777" w:rsidR="0009692E" w:rsidRPr="0009692E" w:rsidRDefault="0009692E" w:rsidP="0009692E">
    <w:pPr>
      <w:pStyle w:val="Encabezado"/>
      <w:jc w:val="center"/>
      <w:rPr>
        <w:b/>
        <w:lang w:val="es-MX"/>
      </w:rPr>
    </w:pPr>
    <w:r w:rsidRPr="0009692E">
      <w:rPr>
        <w:b/>
        <w:lang w:val="es-MX"/>
      </w:rPr>
      <w:t>INVITACIÓN MIXTA DE ADJUDICACIÓN DIRECTA No. CDE-51503324-1</w:t>
    </w:r>
  </w:p>
  <w:p w14:paraId="63DCF126" w14:textId="3B60673D" w:rsidR="0009692E" w:rsidRPr="0009692E" w:rsidRDefault="0009692E" w:rsidP="0009692E">
    <w:pPr>
      <w:pStyle w:val="Encabezado"/>
      <w:jc w:val="center"/>
      <w:rPr>
        <w:b/>
      </w:rPr>
    </w:pPr>
    <w:r w:rsidRPr="0009692E">
      <w:rPr>
        <w:b/>
        <w:lang w:val="es-MX"/>
      </w:rPr>
      <w:t>PARA LA ADQUISICIÓN DE OTROS EQUIPOS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E87"/>
    <w:rsid w:val="0009692E"/>
    <w:rsid w:val="003D655C"/>
    <w:rsid w:val="00E12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ED2007-8370-4E68-9CF4-46209D26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9692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9692E"/>
  </w:style>
  <w:style w:type="paragraph" w:styleId="Piedepgina">
    <w:name w:val="footer"/>
    <w:basedOn w:val="Normal"/>
    <w:link w:val="PiedepginaCar"/>
    <w:uiPriority w:val="99"/>
    <w:unhideWhenUsed/>
    <w:rsid w:val="0009692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9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2024-08-27T20:27:00Z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